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AC" w:rsidRDefault="004E66AC" w:rsidP="00563D99">
      <w:pPr>
        <w:jc w:val="both"/>
        <w:rPr>
          <w:rFonts w:cstheme="minorHAnsi"/>
          <w:b/>
          <w:sz w:val="28"/>
          <w:szCs w:val="28"/>
        </w:rPr>
      </w:pPr>
      <w:r w:rsidRPr="000C6508">
        <w:rPr>
          <w:rFonts w:cstheme="minorHAnsi"/>
          <w:b/>
          <w:sz w:val="28"/>
          <w:szCs w:val="28"/>
        </w:rPr>
        <w:t xml:space="preserve">DIRECCION </w:t>
      </w:r>
      <w:r>
        <w:rPr>
          <w:rFonts w:cstheme="minorHAnsi"/>
          <w:b/>
          <w:sz w:val="28"/>
          <w:szCs w:val="28"/>
        </w:rPr>
        <w:t>DE FOMENTO AGROPECUARIO</w:t>
      </w:r>
    </w:p>
    <w:p w:rsidR="004E66AC" w:rsidRDefault="001B0B93" w:rsidP="00563D9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Lic. Pedro Alejandro Avelar Huerta</w:t>
      </w:r>
      <w:r w:rsidR="004E66AC">
        <w:rPr>
          <w:rFonts w:cstheme="minorHAnsi"/>
          <w:b/>
          <w:sz w:val="24"/>
          <w:szCs w:val="24"/>
        </w:rPr>
        <w:t>.- Director de Fomento Agropecuario</w:t>
      </w:r>
    </w:p>
    <w:p w:rsidR="004E66AC" w:rsidRDefault="004E66AC" w:rsidP="00563D9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Informe de logros alc</w:t>
      </w:r>
      <w:r w:rsidR="00076956">
        <w:rPr>
          <w:rFonts w:cstheme="minorHAnsi"/>
          <w:b/>
          <w:sz w:val="24"/>
          <w:szCs w:val="24"/>
        </w:rPr>
        <w:t>anzados del 01 de Junio del 2017 al 31 de Junio del 2018</w:t>
      </w:r>
      <w:r>
        <w:rPr>
          <w:rFonts w:cstheme="minorHAnsi"/>
          <w:b/>
          <w:sz w:val="24"/>
          <w:szCs w:val="24"/>
        </w:rPr>
        <w:t>.</w:t>
      </w:r>
    </w:p>
    <w:p w:rsidR="004E66AC" w:rsidRDefault="004E66AC" w:rsidP="00563D99">
      <w:pPr>
        <w:jc w:val="both"/>
        <w:rPr>
          <w:rFonts w:cstheme="minorHAnsi"/>
          <w:b/>
          <w:sz w:val="24"/>
          <w:szCs w:val="24"/>
        </w:rPr>
      </w:pPr>
    </w:p>
    <w:p w:rsidR="004E66AC" w:rsidRDefault="004E66AC" w:rsidP="00563D9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objetivo que nos planteamos al presentar este informe, es aportar información valiosa sobre las actividades de la Dirección de Fomento Agropecuario de Tonalá.</w:t>
      </w:r>
    </w:p>
    <w:p w:rsidR="004E66AC" w:rsidRDefault="004E66AC" w:rsidP="00563D99">
      <w:pPr>
        <w:jc w:val="both"/>
        <w:rPr>
          <w:rFonts w:cstheme="minorHAnsi"/>
          <w:sz w:val="24"/>
          <w:szCs w:val="24"/>
        </w:rPr>
      </w:pPr>
    </w:p>
    <w:p w:rsidR="004E66AC" w:rsidRDefault="004E66AC" w:rsidP="00563D99">
      <w:pPr>
        <w:jc w:val="both"/>
        <w:rPr>
          <w:rFonts w:cstheme="minorHAnsi"/>
          <w:sz w:val="24"/>
          <w:szCs w:val="24"/>
        </w:rPr>
      </w:pPr>
    </w:p>
    <w:p w:rsidR="004E66AC" w:rsidRDefault="004E66AC" w:rsidP="00563D9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gobierno de Tonalá administración 2015-2018 se ha caracterizado por concluir de manera activa, la actividad del campo y le da la importancia necesaria en este sector.</w:t>
      </w:r>
    </w:p>
    <w:p w:rsidR="004E66AC" w:rsidRDefault="004E66AC" w:rsidP="00563D99">
      <w:pPr>
        <w:jc w:val="both"/>
        <w:rPr>
          <w:rFonts w:cstheme="minorHAnsi"/>
          <w:sz w:val="24"/>
          <w:szCs w:val="24"/>
        </w:rPr>
      </w:pPr>
    </w:p>
    <w:p w:rsidR="004E66AC" w:rsidRDefault="004E66AC" w:rsidP="00563D9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este documento se dará conocer las actividades que se realizan en la dirección y las cuales se dividen en tres (3), apoyos de SAGARPA Y SEDER (federal y estatal), Eventos Agropecuarios y Programas de apoyo antes distintas dependencias de gobierno en beneficio de los productores del Municipio de Tonalá.</w:t>
      </w:r>
    </w:p>
    <w:p w:rsidR="004E66AC" w:rsidRDefault="004E66AC" w:rsidP="00563D99">
      <w:pPr>
        <w:jc w:val="both"/>
        <w:rPr>
          <w:rFonts w:cstheme="minorHAnsi"/>
          <w:sz w:val="24"/>
          <w:szCs w:val="24"/>
        </w:rPr>
      </w:pPr>
    </w:p>
    <w:p w:rsidR="004E66AC" w:rsidRDefault="004E66AC" w:rsidP="00563D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0A0">
        <w:rPr>
          <w:rFonts w:ascii="Times New Roman" w:hAnsi="Times New Roman" w:cs="Times New Roman"/>
          <w:b/>
          <w:sz w:val="24"/>
          <w:szCs w:val="24"/>
        </w:rPr>
        <w:t>APOYOS DE SAGARPA Y SEDER</w:t>
      </w:r>
    </w:p>
    <w:p w:rsidR="004E66AC" w:rsidRDefault="004E66AC" w:rsidP="00563D9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6AC" w:rsidRDefault="004E66AC" w:rsidP="00563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</w:t>
      </w:r>
      <w:r w:rsidRPr="00C614B6">
        <w:rPr>
          <w:rFonts w:ascii="Times New Roman" w:hAnsi="Times New Roman" w:cs="Times New Roman"/>
          <w:sz w:val="24"/>
          <w:szCs w:val="24"/>
        </w:rPr>
        <w:t xml:space="preserve">Se </w:t>
      </w:r>
      <w:r w:rsidR="004B41A2" w:rsidRPr="00C614B6">
        <w:rPr>
          <w:rFonts w:ascii="Times New Roman" w:hAnsi="Times New Roman" w:cs="Times New Roman"/>
          <w:sz w:val="24"/>
          <w:szCs w:val="24"/>
        </w:rPr>
        <w:t>solicitó</w:t>
      </w:r>
      <w:r w:rsidRPr="00C614B6">
        <w:rPr>
          <w:rFonts w:ascii="Times New Roman" w:hAnsi="Times New Roman" w:cs="Times New Roman"/>
          <w:sz w:val="24"/>
          <w:szCs w:val="24"/>
        </w:rPr>
        <w:t xml:space="preserve"> a SEDER el apoyo con 50,000 semillas de tilapia en don</w:t>
      </w:r>
      <w:r>
        <w:rPr>
          <w:rFonts w:ascii="Times New Roman" w:hAnsi="Times New Roman" w:cs="Times New Roman"/>
          <w:sz w:val="24"/>
          <w:szCs w:val="24"/>
        </w:rPr>
        <w:t xml:space="preserve">ación para 10 </w:t>
      </w:r>
      <w:r w:rsidR="00563D9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productores acuícolas del municipio.</w:t>
      </w:r>
    </w:p>
    <w:p w:rsidR="004E66AC" w:rsidRDefault="004E66AC" w:rsidP="00563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AC" w:rsidRPr="00F56B17" w:rsidRDefault="004E66AC" w:rsidP="00563D9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66AC" w:rsidRDefault="00A45CCA" w:rsidP="00563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66AC">
        <w:rPr>
          <w:rFonts w:ascii="Times New Roman" w:hAnsi="Times New Roman" w:cs="Times New Roman"/>
          <w:sz w:val="24"/>
          <w:szCs w:val="24"/>
        </w:rPr>
        <w:t>.-</w:t>
      </w:r>
      <w:r w:rsidR="004E66AC" w:rsidRPr="00023127">
        <w:rPr>
          <w:rFonts w:ascii="Times New Roman" w:hAnsi="Times New Roman" w:cs="Times New Roman"/>
          <w:sz w:val="24"/>
          <w:szCs w:val="24"/>
        </w:rPr>
        <w:t xml:space="preserve">De igual manera se </w:t>
      </w:r>
      <w:r w:rsidR="004B41A2" w:rsidRPr="00023127">
        <w:rPr>
          <w:rFonts w:ascii="Times New Roman" w:hAnsi="Times New Roman" w:cs="Times New Roman"/>
          <w:sz w:val="24"/>
          <w:szCs w:val="24"/>
        </w:rPr>
        <w:t>realizó</w:t>
      </w:r>
      <w:r w:rsidR="004E66AC" w:rsidRPr="00023127">
        <w:rPr>
          <w:rFonts w:ascii="Times New Roman" w:hAnsi="Times New Roman" w:cs="Times New Roman"/>
          <w:sz w:val="24"/>
          <w:szCs w:val="24"/>
        </w:rPr>
        <w:t xml:space="preserve"> una petición a CONAFOR solicitando 6,000 árboles para reforestar los diferentes ejidos y comunidades de Tonalá esto mediante el oficio DFA/122/16</w:t>
      </w:r>
      <w:r w:rsidR="004E66AC">
        <w:rPr>
          <w:rFonts w:ascii="Times New Roman" w:hAnsi="Times New Roman" w:cs="Times New Roman"/>
          <w:sz w:val="24"/>
          <w:szCs w:val="24"/>
        </w:rPr>
        <w:t>, dando respuesta positiva en lo solicitado mediante oficio no. DG-0604/2016, se nos hizo entrega de 6,000 árboles de las siguientes variedades. Anexo oficio de petición DFA/122/16, o</w:t>
      </w:r>
      <w:r w:rsidR="001B0B93">
        <w:rPr>
          <w:rFonts w:ascii="Times New Roman" w:hAnsi="Times New Roman" w:cs="Times New Roman"/>
          <w:sz w:val="24"/>
          <w:szCs w:val="24"/>
        </w:rPr>
        <w:t>ficio de respuesta DG-0604/2016.</w:t>
      </w:r>
    </w:p>
    <w:p w:rsidR="00C95348" w:rsidRDefault="00C95348" w:rsidP="00563D99">
      <w:pPr>
        <w:jc w:val="both"/>
      </w:pPr>
      <w:bookmarkStart w:id="0" w:name="_GoBack"/>
      <w:bookmarkEnd w:id="0"/>
    </w:p>
    <w:sectPr w:rsidR="00C953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AC"/>
    <w:rsid w:val="00076956"/>
    <w:rsid w:val="001B0B93"/>
    <w:rsid w:val="004B41A2"/>
    <w:rsid w:val="004E66AC"/>
    <w:rsid w:val="0054177C"/>
    <w:rsid w:val="00563D99"/>
    <w:rsid w:val="00917538"/>
    <w:rsid w:val="00A45CCA"/>
    <w:rsid w:val="00C95348"/>
    <w:rsid w:val="00DA3585"/>
    <w:rsid w:val="00F9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8A215-52A5-4A61-BACA-78E078BB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6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Fomento Agropecuario</dc:creator>
  <cp:keywords/>
  <dc:description/>
  <cp:lastModifiedBy>Fomento Agropecuario</cp:lastModifiedBy>
  <cp:revision>7</cp:revision>
  <dcterms:created xsi:type="dcterms:W3CDTF">2018-06-28T16:00:00Z</dcterms:created>
  <dcterms:modified xsi:type="dcterms:W3CDTF">2018-07-03T15:00:00Z</dcterms:modified>
</cp:coreProperties>
</file>