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>PRESUPUESTO DE EGRESOS MUNICIPAL 2016, P</w:t>
      </w:r>
      <w:r>
        <w:rPr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Fonts w:ascii="Arial" w:hAnsi="Arial"/>
          <w:b w:val="1"/>
          <w:bCs w:val="1"/>
          <w:rtl w:val="0"/>
          <w:lang w:val="es-ES_tradnl"/>
        </w:rPr>
        <w:t>GINAS 38 y 54</w:t>
      </w: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1237614</wp:posOffset>
            </wp:positionH>
            <wp:positionV relativeFrom="line">
              <wp:posOffset>197459</wp:posOffset>
            </wp:positionV>
            <wp:extent cx="3157856" cy="301485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aptura de pantalla 2016-07-17 a las 1.10.34 a.m.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856" cy="30148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950277</wp:posOffset>
                </wp:positionH>
                <wp:positionV relativeFrom="page">
                  <wp:posOffset>1428750</wp:posOffset>
                </wp:positionV>
                <wp:extent cx="1257300" cy="436464"/>
                <wp:effectExtent l="0" t="0" r="0" b="0"/>
                <wp:wrapSquare wrapText="bothSides" distL="0" distR="0"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64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ADMINISTRACI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N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2015-2018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4.8pt;margin-top:112.5pt;width:99.0pt;height:34.4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ADMINISTRACI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N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2015-2018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</w:pPr>
      <w:r>
        <w:rPr>
          <w:rFonts w:ascii="Arial" w:hAnsi="Arial"/>
          <w:b w:val="1"/>
          <w:bCs w:val="1"/>
          <w:rtl w:val="0"/>
          <w:lang w:val="es-ES_tradnl"/>
        </w:rPr>
        <w:t>Fecha de Actualizaci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 xml:space="preserve">n: 16 de Julio de 2016 </w:t>
      </w:r>
    </w:p>
    <w:sectPr>
      <w:headerReference w:type="default" r:id="rId5"/>
      <w:footerReference w:type="default" r:id="rId6"/>
      <w:pgSz w:w="12240" w:h="15840" w:orient="portrait"/>
      <w:pgMar w:top="1701" w:right="900" w:bottom="1531" w:left="1843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1078865</wp:posOffset>
          </wp:positionH>
          <wp:positionV relativeFrom="page">
            <wp:posOffset>390525</wp:posOffset>
          </wp:positionV>
          <wp:extent cx="1000125" cy="1038225"/>
          <wp:effectExtent l="0" t="0" r="0" b="0"/>
          <wp:wrapNone/>
          <wp:docPr id="1073741825" name="officeArt object" descr="12177810_10153729515214861_318236785_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12177810_10153729515214861_318236785_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38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5572125</wp:posOffset>
          </wp:positionH>
          <wp:positionV relativeFrom="page">
            <wp:posOffset>276225</wp:posOffset>
          </wp:positionV>
          <wp:extent cx="1457325" cy="1152525"/>
          <wp:effectExtent l="0" t="0" r="0" b="0"/>
          <wp:wrapNone/>
          <wp:docPr id="1073741826" name="officeArt object" descr="https://scontent-lax3-1.xx.fbcdn.net/hphotos-xpt1/v/t34.0-12/12188687_10153729515204861_1770515156_n.jpg?oh=65e24bd0de224e679ed656dc71834202&amp;oe=5632E3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https://scontent-lax3-1.xx.fbcdn.net/hphotos-xpt1/v/t34.0-12/12188687_10153729515204861_1770515156_n.jpg?oh=65e24bd0de224e679ed656dc71834202&amp;oe=5632E3E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15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  <w:tabs>
        <w:tab w:val="left" w:pos="6301"/>
        <w:tab w:val="clear" w:pos="4419"/>
        <w:tab w:val="clear" w:pos="8838"/>
      </w:tabs>
      <w:rPr>
        <w:rStyle w:val="Ninguno"/>
        <w:rFonts w:ascii="Arial" w:cs="Arial" w:hAnsi="Arial" w:eastAsia="Arial"/>
      </w:rPr>
    </w:pPr>
    <w:r>
      <w:rPr>
        <w:rStyle w:val="Ninguno"/>
        <w:rFonts w:ascii="Arial" w:hAnsi="Arial"/>
        <w:rtl w:val="0"/>
        <w:lang w:val="es-ES_tradnl"/>
      </w:rPr>
      <w:t xml:space="preserve">                          </w:t>
    </w:r>
  </w:p>
  <w:p>
    <w:pPr>
      <w:pStyle w:val="No Spacing"/>
      <w:jc w:val="right"/>
      <w:rPr>
        <w:rStyle w:val="Ninguno"/>
        <w:rFonts w:ascii="Arial" w:cs="Arial" w:hAnsi="Arial" w:eastAsia="Arial"/>
        <w:b w:val="1"/>
        <w:bCs w:val="1"/>
        <w:color w:val="ff2600"/>
        <w:sz w:val="24"/>
        <w:szCs w:val="24"/>
      </w:rPr>
    </w:pPr>
  </w:p>
  <w:p>
    <w:pPr>
      <w:pStyle w:val="No Spacing"/>
      <w:jc w:val="center"/>
      <w:rPr>
        <w:rStyle w:val="Ninguno"/>
        <w:b w:val="1"/>
        <w:bCs w:val="1"/>
        <w:sz w:val="24"/>
        <w:szCs w:val="24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"http://www.tonala.gob.mx"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www.tonala.gob.mx</w:t>
    </w:r>
    <w:r>
      <w:rPr/>
      <w:fldChar w:fldCharType="end" w:fldLock="0"/>
    </w:r>
  </w:p>
  <w:p>
    <w:pPr>
      <w:pStyle w:val="No Spacing"/>
      <w:jc w:val="right"/>
      <w:rPr>
        <w:rStyle w:val="Ninguno"/>
        <w:b w:val="1"/>
        <w:bCs w:val="1"/>
        <w:sz w:val="24"/>
        <w:szCs w:val="24"/>
      </w:rPr>
    </w:pPr>
  </w:p>
  <w:p>
    <w:pPr>
      <w:pStyle w:val="No Spacing"/>
      <w:jc w:val="center"/>
      <w:rPr>
        <w:rStyle w:val="Ninguno"/>
        <w:sz w:val="24"/>
        <w:szCs w:val="24"/>
      </w:rPr>
    </w:pPr>
    <w:r>
      <w:rPr>
        <w:rStyle w:val="Ninguno"/>
        <w:b w:val="1"/>
        <w:bCs w:val="1"/>
        <w:sz w:val="24"/>
        <w:szCs w:val="24"/>
        <w:rtl w:val="0"/>
        <w:lang w:val="es-ES_tradnl"/>
      </w:rPr>
      <w:t>CRITERIO IMCO # 56</w:t>
    </w:r>
  </w:p>
  <w:p>
    <w:pPr>
      <w:pStyle w:val="No Spacing"/>
      <w:jc w:val="center"/>
      <w:rPr>
        <w:rStyle w:val="Ninguno"/>
        <w:b w:val="1"/>
        <w:bCs w:val="1"/>
        <w:sz w:val="24"/>
        <w:szCs w:val="24"/>
      </w:rPr>
    </w:pPr>
    <w:r>
      <w:rPr>
        <w:rStyle w:val="Ninguno"/>
        <w:sz w:val="24"/>
        <w:szCs w:val="24"/>
        <w:rtl w:val="0"/>
        <w:lang w:val="es-ES_tradnl"/>
      </w:rPr>
      <w:t>¿</w:t>
    </w:r>
    <w:r>
      <w:rPr>
        <w:rStyle w:val="Ninguno"/>
        <w:sz w:val="24"/>
        <w:szCs w:val="24"/>
        <w:rtl w:val="0"/>
        <w:lang w:val="es-ES_tradnl"/>
      </w:rPr>
      <w:t>DESGLOSA EL MONTO ASIGNADO EN EL EJERCICIO FISCAL AL PAGO DE DEUDA P</w:t>
    </w:r>
    <w:r>
      <w:rPr>
        <w:rStyle w:val="Ninguno"/>
        <w:sz w:val="24"/>
        <w:szCs w:val="24"/>
        <w:rtl w:val="0"/>
        <w:lang w:val="es-ES_tradnl"/>
      </w:rPr>
      <w:t>Ú</w:t>
    </w:r>
    <w:r>
      <w:rPr>
        <w:rStyle w:val="Ninguno"/>
        <w:sz w:val="24"/>
        <w:szCs w:val="24"/>
        <w:rtl w:val="0"/>
        <w:lang w:val="es-ES_tradnl"/>
      </w:rPr>
      <w:t>BLICA EN PAGO POR COMISIONES, GASTOS, COSTO POR COBERTURAS Y/O APOYOS FINANCIEROS?</w:t>
    </w:r>
  </w:p>
  <w:p>
    <w:pPr>
      <w:pStyle w:val="No Spacing"/>
      <w:jc w:val="righ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